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2715"/>
        <w:gridCol w:w="2850"/>
        <w:gridCol w:w="1863"/>
      </w:tblGrid>
      <w:tr w:rsidR="00FD5A3F" w14:paraId="71CFEEEA" w14:textId="77777777">
        <w:trPr>
          <w:trHeight w:hRule="exact" w:val="1564"/>
        </w:trPr>
        <w:tc>
          <w:tcPr>
            <w:tcW w:w="91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BFA1" w14:textId="77777777" w:rsidR="00FD5A3F" w:rsidRDefault="00B31732">
            <w:pPr>
              <w:pStyle w:val="Iioaioo"/>
              <w:keepLines w:val="0"/>
              <w:tabs>
                <w:tab w:val="left" w:pos="2977"/>
                <w:tab w:val="left" w:pos="738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 КИРОВСКОЙ ОБЛАСТИ</w:t>
            </w:r>
          </w:p>
          <w:p w14:paraId="4631712F" w14:textId="77777777" w:rsidR="00FD5A3F" w:rsidRDefault="00B31732">
            <w:pPr>
              <w:pStyle w:val="aa"/>
              <w:keepLines w:val="0"/>
              <w:spacing w:before="0" w:after="360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УКАЗ</w:t>
            </w:r>
          </w:p>
        </w:tc>
      </w:tr>
      <w:tr w:rsidR="00FD5A3F" w14:paraId="7E30EEC8" w14:textId="77777777">
        <w:trPr>
          <w:trHeight w:val="140"/>
        </w:trPr>
        <w:tc>
          <w:tcPr>
            <w:tcW w:w="17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74DA" w14:textId="5ED85889" w:rsidR="00FD5A3F" w:rsidRDefault="003D2887">
            <w:pPr>
              <w:pStyle w:val="Standard"/>
              <w:tabs>
                <w:tab w:val="left" w:pos="2765"/>
              </w:tabs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27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8B421" w14:textId="77777777" w:rsidR="00FD5A3F" w:rsidRDefault="00FD5A3F">
            <w:pPr>
              <w:pStyle w:val="Standard"/>
              <w:snapToGri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2FCCD" w14:textId="77777777" w:rsidR="00FD5A3F" w:rsidRDefault="00B31732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921C3" w14:textId="4882D954" w:rsidR="00FD5A3F" w:rsidRDefault="003D288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D5A3F" w14:paraId="20FFBC91" w14:textId="77777777">
        <w:trPr>
          <w:trHeight w:val="55"/>
        </w:trPr>
        <w:tc>
          <w:tcPr>
            <w:tcW w:w="918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570A8" w14:textId="77777777" w:rsidR="00FD5A3F" w:rsidRDefault="00B31732">
            <w:pPr>
              <w:pStyle w:val="Standard"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0DF1D0DC" w14:textId="17D4607B" w:rsidR="00FD5A3F" w:rsidRDefault="00B31732" w:rsidP="00AE419A">
      <w:pPr>
        <w:pStyle w:val="Standard"/>
        <w:spacing w:before="480" w:after="480"/>
        <w:jc w:val="center"/>
      </w:pPr>
      <w:r>
        <w:rPr>
          <w:b/>
          <w:sz w:val="28"/>
          <w:szCs w:val="28"/>
        </w:rPr>
        <w:t xml:space="preserve">О внесении изменений в Указ Губернатора Кировской области </w:t>
      </w:r>
      <w:r w:rsidR="00AE419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от 07.11.2022 № 100 «О дополнительных мерах по обеспечению безопасности информационной инфраструктуры </w:t>
      </w:r>
      <w:r w:rsidR="00AE419A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в Кировской области»</w:t>
      </w:r>
    </w:p>
    <w:p w14:paraId="10E634A8" w14:textId="604A6577" w:rsidR="00FD5A3F" w:rsidRDefault="00B31732" w:rsidP="008821E5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241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14:paraId="6A7ED55D" w14:textId="6718A528" w:rsidR="00FD5A3F" w:rsidRPr="008821E5" w:rsidRDefault="00B31732" w:rsidP="00AF2EB3">
      <w:pPr>
        <w:pStyle w:val="Standard"/>
        <w:spacing w:line="36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 Внести в</w:t>
      </w:r>
      <w:r w:rsidR="00AE419A">
        <w:rPr>
          <w:sz w:val="28"/>
          <w:szCs w:val="28"/>
        </w:rPr>
        <w:t xml:space="preserve"> пункт 1 </w:t>
      </w:r>
      <w:r>
        <w:rPr>
          <w:sz w:val="28"/>
          <w:szCs w:val="28"/>
        </w:rPr>
        <w:t>Указ</w:t>
      </w:r>
      <w:r w:rsidR="00AE419A">
        <w:rPr>
          <w:sz w:val="28"/>
          <w:szCs w:val="28"/>
        </w:rPr>
        <w:t>а</w:t>
      </w:r>
      <w:r>
        <w:rPr>
          <w:sz w:val="28"/>
          <w:szCs w:val="28"/>
        </w:rPr>
        <w:t xml:space="preserve"> Губернатора Кировской области от 07.11.2022 №</w:t>
      </w:r>
      <w:r w:rsidR="001E6B1A">
        <w:rPr>
          <w:sz w:val="28"/>
          <w:szCs w:val="28"/>
        </w:rPr>
        <w:t> </w:t>
      </w:r>
      <w:r>
        <w:rPr>
          <w:sz w:val="28"/>
          <w:szCs w:val="28"/>
        </w:rPr>
        <w:t xml:space="preserve">100 «О дополнительных мерах по обеспечению безопасности </w:t>
      </w:r>
      <w:r w:rsidRPr="008821E5">
        <w:rPr>
          <w:spacing w:val="-2"/>
          <w:sz w:val="28"/>
          <w:szCs w:val="28"/>
        </w:rPr>
        <w:t>информационной инфраструктуры в Кировской области» следующие изменения:</w:t>
      </w:r>
    </w:p>
    <w:p w14:paraId="1EC4C747" w14:textId="49E04CCC" w:rsidR="00C40EBE" w:rsidRDefault="00C40EBE" w:rsidP="00AF2EB3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1.3:</w:t>
      </w:r>
    </w:p>
    <w:p w14:paraId="678054DA" w14:textId="3B864AA1" w:rsidR="00FD5A3F" w:rsidRPr="00B31732" w:rsidRDefault="00B31732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B8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40E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E419A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F50BDF">
        <w:rPr>
          <w:sz w:val="28"/>
          <w:szCs w:val="28"/>
        </w:rPr>
        <w:t>ы</w:t>
      </w:r>
      <w:r>
        <w:rPr>
          <w:sz w:val="28"/>
          <w:szCs w:val="28"/>
        </w:rPr>
        <w:t xml:space="preserve"> 1.</w:t>
      </w:r>
      <w:r w:rsidR="004A7DFF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F50BDF">
        <w:rPr>
          <w:sz w:val="28"/>
          <w:szCs w:val="28"/>
        </w:rPr>
        <w:t xml:space="preserve"> и 1.3.2</w:t>
      </w:r>
      <w:r w:rsidRPr="00B31732">
        <w:rPr>
          <w:sz w:val="28"/>
          <w:szCs w:val="28"/>
        </w:rPr>
        <w:t xml:space="preserve"> </w:t>
      </w:r>
      <w:r w:rsidR="00984D3E">
        <w:rPr>
          <w:sz w:val="28"/>
          <w:szCs w:val="28"/>
        </w:rPr>
        <w:t xml:space="preserve">изложить в </w:t>
      </w:r>
      <w:r w:rsidR="00F50BDF">
        <w:rPr>
          <w:sz w:val="28"/>
          <w:szCs w:val="28"/>
        </w:rPr>
        <w:t>следующей</w:t>
      </w:r>
      <w:r w:rsidR="00984D3E">
        <w:rPr>
          <w:sz w:val="28"/>
          <w:szCs w:val="28"/>
        </w:rPr>
        <w:t xml:space="preserve"> редакции</w:t>
      </w:r>
      <w:r w:rsidRPr="00B31732">
        <w:rPr>
          <w:sz w:val="28"/>
          <w:szCs w:val="28"/>
        </w:rPr>
        <w:t xml:space="preserve">: </w:t>
      </w:r>
    </w:p>
    <w:p w14:paraId="6EA4BBB1" w14:textId="46DC0EE5" w:rsidR="00FD5A3F" w:rsidRPr="00B31732" w:rsidRDefault="00B31732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B31732">
        <w:rPr>
          <w:sz w:val="28"/>
          <w:szCs w:val="28"/>
        </w:rPr>
        <w:t>«</w:t>
      </w:r>
      <w:r w:rsidR="00176500">
        <w:rPr>
          <w:sz w:val="28"/>
          <w:szCs w:val="28"/>
        </w:rPr>
        <w:t xml:space="preserve">1.3.1. </w:t>
      </w:r>
      <w:r w:rsidR="00176500" w:rsidRPr="00176500">
        <w:rPr>
          <w:sz w:val="28"/>
          <w:szCs w:val="28"/>
        </w:rPr>
        <w:t xml:space="preserve">Разработать и согласовать с Управлением Федеральной службы по техническому и экспортному контролю по Приволжскому федеральному округу план мероприятий, реализуемых в органе исполнительной власти Кировской области при установлении в отношении принадлежащих ему объектов информационной инфраструктуры уровней опасности проведения целевых </w:t>
      </w:r>
      <w:r w:rsidR="00176500" w:rsidRPr="008821E5">
        <w:rPr>
          <w:spacing w:val="-2"/>
          <w:sz w:val="28"/>
          <w:szCs w:val="28"/>
        </w:rPr>
        <w:t>компьютерных атак (далее</w:t>
      </w:r>
      <w:r w:rsidR="00F50BDF" w:rsidRPr="008821E5">
        <w:rPr>
          <w:spacing w:val="-2"/>
          <w:sz w:val="28"/>
          <w:szCs w:val="28"/>
        </w:rPr>
        <w:t xml:space="preserve"> – </w:t>
      </w:r>
      <w:r w:rsidR="00176500" w:rsidRPr="008821E5">
        <w:rPr>
          <w:spacing w:val="-2"/>
          <w:sz w:val="28"/>
          <w:szCs w:val="28"/>
        </w:rPr>
        <w:t>план мероприятий</w:t>
      </w:r>
      <w:r w:rsidR="00F50BDF" w:rsidRPr="008821E5">
        <w:rPr>
          <w:spacing w:val="-2"/>
          <w:sz w:val="28"/>
          <w:szCs w:val="28"/>
        </w:rPr>
        <w:t xml:space="preserve"> в органе </w:t>
      </w:r>
      <w:r w:rsidR="0092711B" w:rsidRPr="008821E5">
        <w:rPr>
          <w:spacing w:val="-2"/>
          <w:sz w:val="28"/>
          <w:szCs w:val="28"/>
        </w:rPr>
        <w:t xml:space="preserve">исполнительной </w:t>
      </w:r>
      <w:r w:rsidR="00F50BDF" w:rsidRPr="008821E5">
        <w:rPr>
          <w:spacing w:val="-2"/>
          <w:sz w:val="28"/>
          <w:szCs w:val="28"/>
        </w:rPr>
        <w:t>власти</w:t>
      </w:r>
      <w:r w:rsidR="00176500" w:rsidRPr="008821E5">
        <w:rPr>
          <w:spacing w:val="-2"/>
          <w:sz w:val="28"/>
          <w:szCs w:val="28"/>
        </w:rPr>
        <w:t>)</w:t>
      </w:r>
      <w:r w:rsidR="00F50BDF" w:rsidRPr="008821E5">
        <w:rPr>
          <w:spacing w:val="-2"/>
          <w:sz w:val="28"/>
          <w:szCs w:val="28"/>
        </w:rPr>
        <w:t>,</w:t>
      </w:r>
      <w:r w:rsidR="00FC1AB3">
        <w:rPr>
          <w:sz w:val="28"/>
          <w:szCs w:val="28"/>
        </w:rPr>
        <w:t xml:space="preserve"> поддерживать его в актуальном состоянии</w:t>
      </w:r>
      <w:r w:rsidR="00F50BDF">
        <w:rPr>
          <w:sz w:val="28"/>
          <w:szCs w:val="28"/>
        </w:rPr>
        <w:t>;</w:t>
      </w:r>
      <w:r w:rsidR="00B71A0B">
        <w:rPr>
          <w:sz w:val="28"/>
          <w:szCs w:val="28"/>
        </w:rPr>
        <w:t xml:space="preserve"> </w:t>
      </w:r>
      <w:r w:rsidR="00F50BDF">
        <w:rPr>
          <w:sz w:val="28"/>
          <w:szCs w:val="28"/>
        </w:rPr>
        <w:t>в</w:t>
      </w:r>
      <w:r w:rsidR="0092711B">
        <w:rPr>
          <w:sz w:val="28"/>
          <w:szCs w:val="28"/>
        </w:rPr>
        <w:t>о</w:t>
      </w:r>
      <w:r w:rsidR="00984D3E">
        <w:rPr>
          <w:sz w:val="28"/>
          <w:szCs w:val="28"/>
        </w:rPr>
        <w:t xml:space="preserve"> вновь создаваемых органах исполнительной власти Кировской области р</w:t>
      </w:r>
      <w:r w:rsidR="00984D3E" w:rsidRPr="00984D3E">
        <w:rPr>
          <w:sz w:val="28"/>
          <w:szCs w:val="28"/>
        </w:rPr>
        <w:t xml:space="preserve">азработать и согласовать </w:t>
      </w:r>
      <w:r w:rsidR="00F50BDF" w:rsidRPr="00984D3E">
        <w:rPr>
          <w:sz w:val="28"/>
          <w:szCs w:val="28"/>
        </w:rPr>
        <w:t xml:space="preserve">с </w:t>
      </w:r>
      <w:r w:rsidR="00F50BDF" w:rsidRPr="008821E5">
        <w:rPr>
          <w:spacing w:val="-2"/>
          <w:sz w:val="28"/>
          <w:szCs w:val="28"/>
        </w:rPr>
        <w:t>Управлением Федеральной службы по техническому и экспортному контролю по</w:t>
      </w:r>
      <w:r w:rsidR="00F50BDF" w:rsidRPr="00984D3E">
        <w:rPr>
          <w:sz w:val="28"/>
          <w:szCs w:val="28"/>
        </w:rPr>
        <w:t xml:space="preserve"> Приволжскому федеральному </w:t>
      </w:r>
      <w:r w:rsidR="00F50BDF" w:rsidRPr="009E12C6">
        <w:rPr>
          <w:sz w:val="28"/>
          <w:szCs w:val="28"/>
        </w:rPr>
        <w:t xml:space="preserve">округу </w:t>
      </w:r>
      <w:r w:rsidR="00176500">
        <w:rPr>
          <w:sz w:val="28"/>
          <w:szCs w:val="28"/>
        </w:rPr>
        <w:t>план мероприятий</w:t>
      </w:r>
      <w:r w:rsidR="00F50BDF">
        <w:rPr>
          <w:sz w:val="28"/>
          <w:szCs w:val="28"/>
        </w:rPr>
        <w:t xml:space="preserve"> в органе</w:t>
      </w:r>
      <w:r w:rsidR="0092711B">
        <w:rPr>
          <w:sz w:val="28"/>
          <w:szCs w:val="28"/>
        </w:rPr>
        <w:t xml:space="preserve"> исполнительной</w:t>
      </w:r>
      <w:r w:rsidR="00F50BDF">
        <w:rPr>
          <w:sz w:val="28"/>
          <w:szCs w:val="28"/>
        </w:rPr>
        <w:t xml:space="preserve"> власти</w:t>
      </w:r>
      <w:r w:rsidR="00176500">
        <w:rPr>
          <w:sz w:val="28"/>
          <w:szCs w:val="28"/>
        </w:rPr>
        <w:t xml:space="preserve"> </w:t>
      </w:r>
      <w:r w:rsidR="005A59F3" w:rsidRPr="009E12C6">
        <w:rPr>
          <w:sz w:val="28"/>
          <w:szCs w:val="28"/>
        </w:rPr>
        <w:t xml:space="preserve">не позднее </w:t>
      </w:r>
      <w:r w:rsidR="009E12C6">
        <w:rPr>
          <w:sz w:val="28"/>
          <w:szCs w:val="28"/>
        </w:rPr>
        <w:t>шести месяцев</w:t>
      </w:r>
      <w:r w:rsidR="00FC1AB3">
        <w:rPr>
          <w:sz w:val="28"/>
          <w:szCs w:val="28"/>
        </w:rPr>
        <w:t xml:space="preserve"> со дня создания соответствующих органов исполнительной власти Кировской области</w:t>
      </w:r>
      <w:r w:rsidR="005A59F3">
        <w:rPr>
          <w:sz w:val="28"/>
          <w:szCs w:val="28"/>
        </w:rPr>
        <w:t xml:space="preserve">. </w:t>
      </w:r>
    </w:p>
    <w:p w14:paraId="1B6746BB" w14:textId="782A0EAF" w:rsidR="00F3557A" w:rsidRPr="00F3557A" w:rsidRDefault="00176500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76500">
        <w:rPr>
          <w:sz w:val="28"/>
          <w:szCs w:val="28"/>
        </w:rPr>
        <w:t>Обеспечить разработку подведомственными учреждениями и организациями, являющимися субъектами критической информационной инфраструктуры, плана мероприятий</w:t>
      </w:r>
      <w:r w:rsidR="0092711B">
        <w:rPr>
          <w:sz w:val="28"/>
          <w:szCs w:val="28"/>
        </w:rPr>
        <w:t>,</w:t>
      </w:r>
      <w:r w:rsidRPr="00176500">
        <w:rPr>
          <w:sz w:val="28"/>
          <w:szCs w:val="28"/>
        </w:rPr>
        <w:t xml:space="preserve"> </w:t>
      </w:r>
      <w:r w:rsidR="0092711B">
        <w:rPr>
          <w:sz w:val="28"/>
          <w:szCs w:val="28"/>
        </w:rPr>
        <w:t>реализуемых в</w:t>
      </w:r>
      <w:r w:rsidR="004340A1" w:rsidRPr="00176500">
        <w:rPr>
          <w:sz w:val="28"/>
          <w:szCs w:val="28"/>
        </w:rPr>
        <w:t xml:space="preserve"> подведомственн</w:t>
      </w:r>
      <w:r w:rsidR="0092711B">
        <w:rPr>
          <w:sz w:val="28"/>
          <w:szCs w:val="28"/>
        </w:rPr>
        <w:t>ом</w:t>
      </w:r>
      <w:r w:rsidR="004340A1" w:rsidRPr="00176500">
        <w:rPr>
          <w:sz w:val="28"/>
          <w:szCs w:val="28"/>
        </w:rPr>
        <w:t xml:space="preserve"> учреждени</w:t>
      </w:r>
      <w:r w:rsidR="0092711B">
        <w:rPr>
          <w:sz w:val="28"/>
          <w:szCs w:val="28"/>
        </w:rPr>
        <w:t>и (подведомственной организации)</w:t>
      </w:r>
      <w:r w:rsidR="004340A1" w:rsidRPr="00176500">
        <w:rPr>
          <w:sz w:val="28"/>
          <w:szCs w:val="28"/>
        </w:rPr>
        <w:t xml:space="preserve"> при установлении в отношении принадлежащих </w:t>
      </w:r>
      <w:r w:rsidR="005B2A85">
        <w:rPr>
          <w:sz w:val="28"/>
          <w:szCs w:val="28"/>
        </w:rPr>
        <w:t>ему (ей)</w:t>
      </w:r>
      <w:r w:rsidR="004340A1" w:rsidRPr="00176500">
        <w:rPr>
          <w:sz w:val="28"/>
          <w:szCs w:val="28"/>
        </w:rPr>
        <w:t xml:space="preserve"> объектов информационной инфраструктуры уровней </w:t>
      </w:r>
      <w:r w:rsidR="004340A1" w:rsidRPr="008821E5">
        <w:rPr>
          <w:spacing w:val="-2"/>
          <w:sz w:val="28"/>
          <w:szCs w:val="28"/>
        </w:rPr>
        <w:t>опасности проведения целевых компьютерных атак (далее – план мероприятий в</w:t>
      </w:r>
      <w:r w:rsidR="004340A1">
        <w:rPr>
          <w:sz w:val="28"/>
          <w:szCs w:val="28"/>
        </w:rPr>
        <w:t xml:space="preserve"> подведомственн</w:t>
      </w:r>
      <w:r w:rsidR="005B2A85">
        <w:rPr>
          <w:sz w:val="28"/>
          <w:szCs w:val="28"/>
        </w:rPr>
        <w:t>ом</w:t>
      </w:r>
      <w:r w:rsidR="004340A1">
        <w:rPr>
          <w:sz w:val="28"/>
          <w:szCs w:val="28"/>
        </w:rPr>
        <w:t xml:space="preserve"> учреждени</w:t>
      </w:r>
      <w:r w:rsidR="005B2A85">
        <w:rPr>
          <w:sz w:val="28"/>
          <w:szCs w:val="28"/>
        </w:rPr>
        <w:t>и</w:t>
      </w:r>
      <w:r w:rsidR="004340A1" w:rsidRPr="00176500">
        <w:rPr>
          <w:sz w:val="28"/>
          <w:szCs w:val="28"/>
        </w:rPr>
        <w:t>)</w:t>
      </w:r>
      <w:r w:rsidR="004340A1">
        <w:rPr>
          <w:sz w:val="28"/>
          <w:szCs w:val="28"/>
        </w:rPr>
        <w:t>,</w:t>
      </w:r>
      <w:r w:rsidRPr="00176500">
        <w:rPr>
          <w:sz w:val="28"/>
          <w:szCs w:val="28"/>
        </w:rPr>
        <w:t xml:space="preserve"> его согласование с Управлением Федеральной службы по техническому и экспортному контролю по Приволжскому </w:t>
      </w:r>
      <w:r w:rsidRPr="00176500">
        <w:rPr>
          <w:sz w:val="28"/>
          <w:szCs w:val="28"/>
        </w:rPr>
        <w:lastRenderedPageBreak/>
        <w:t>федеральному округу</w:t>
      </w:r>
      <w:r w:rsidR="00FC1AB3">
        <w:rPr>
          <w:sz w:val="28"/>
          <w:szCs w:val="28"/>
        </w:rPr>
        <w:t xml:space="preserve"> и поддерж</w:t>
      </w:r>
      <w:r w:rsidR="004340A1">
        <w:rPr>
          <w:sz w:val="28"/>
          <w:szCs w:val="28"/>
        </w:rPr>
        <w:t>ание</w:t>
      </w:r>
      <w:r w:rsidR="00FC1AB3">
        <w:rPr>
          <w:sz w:val="28"/>
          <w:szCs w:val="28"/>
        </w:rPr>
        <w:t xml:space="preserve"> </w:t>
      </w:r>
      <w:r w:rsidR="005B2A85">
        <w:rPr>
          <w:sz w:val="28"/>
          <w:szCs w:val="28"/>
        </w:rPr>
        <w:t>его</w:t>
      </w:r>
      <w:r w:rsidR="00FC1AB3">
        <w:rPr>
          <w:sz w:val="28"/>
          <w:szCs w:val="28"/>
        </w:rPr>
        <w:t xml:space="preserve"> в актуальном состоянии</w:t>
      </w:r>
      <w:r w:rsidR="004340A1">
        <w:rPr>
          <w:sz w:val="28"/>
          <w:szCs w:val="28"/>
        </w:rPr>
        <w:t>; в</w:t>
      </w:r>
      <w:r w:rsidR="005B2A85">
        <w:rPr>
          <w:sz w:val="28"/>
          <w:szCs w:val="28"/>
        </w:rPr>
        <w:t>о</w:t>
      </w:r>
      <w:r w:rsidR="0043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</w:t>
      </w:r>
      <w:r w:rsidR="005A59F3">
        <w:rPr>
          <w:sz w:val="28"/>
          <w:szCs w:val="28"/>
        </w:rPr>
        <w:t xml:space="preserve">создаваемых </w:t>
      </w:r>
      <w:r w:rsidR="005A59F3" w:rsidRPr="005A59F3">
        <w:rPr>
          <w:sz w:val="28"/>
          <w:szCs w:val="28"/>
        </w:rPr>
        <w:t>подведомственны</w:t>
      </w:r>
      <w:r w:rsidR="005A59F3">
        <w:rPr>
          <w:sz w:val="28"/>
          <w:szCs w:val="28"/>
        </w:rPr>
        <w:t>х</w:t>
      </w:r>
      <w:r w:rsidR="005A59F3" w:rsidRPr="005A59F3">
        <w:rPr>
          <w:sz w:val="28"/>
          <w:szCs w:val="28"/>
        </w:rPr>
        <w:t xml:space="preserve"> учреждения</w:t>
      </w:r>
      <w:r w:rsidR="005A59F3">
        <w:rPr>
          <w:sz w:val="28"/>
          <w:szCs w:val="28"/>
        </w:rPr>
        <w:t>х</w:t>
      </w:r>
      <w:r w:rsidR="005A59F3" w:rsidRPr="005A59F3">
        <w:rPr>
          <w:sz w:val="28"/>
          <w:szCs w:val="28"/>
        </w:rPr>
        <w:t xml:space="preserve"> и организация</w:t>
      </w:r>
      <w:r w:rsidR="005A59F3">
        <w:rPr>
          <w:sz w:val="28"/>
          <w:szCs w:val="28"/>
        </w:rPr>
        <w:t>х</w:t>
      </w:r>
      <w:r w:rsidR="005A59F3" w:rsidRPr="005A59F3">
        <w:rPr>
          <w:sz w:val="28"/>
          <w:szCs w:val="28"/>
        </w:rPr>
        <w:t>, являющи</w:t>
      </w:r>
      <w:r w:rsidR="00DA27A1">
        <w:rPr>
          <w:sz w:val="28"/>
          <w:szCs w:val="28"/>
        </w:rPr>
        <w:t>х</w:t>
      </w:r>
      <w:r w:rsidR="005A59F3" w:rsidRPr="005A59F3">
        <w:rPr>
          <w:sz w:val="28"/>
          <w:szCs w:val="28"/>
        </w:rPr>
        <w:t>ся субъектами критической информационной инфраструктуры</w:t>
      </w:r>
      <w:r w:rsidR="00F3557A">
        <w:rPr>
          <w:sz w:val="28"/>
          <w:szCs w:val="28"/>
        </w:rPr>
        <w:t>,</w:t>
      </w:r>
      <w:r w:rsidR="0038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разработку </w:t>
      </w:r>
      <w:r w:rsidR="004340A1">
        <w:rPr>
          <w:sz w:val="28"/>
          <w:szCs w:val="28"/>
        </w:rPr>
        <w:t xml:space="preserve">ими </w:t>
      </w:r>
      <w:r w:rsidR="004340A1" w:rsidRPr="00176500">
        <w:rPr>
          <w:sz w:val="28"/>
          <w:szCs w:val="28"/>
        </w:rPr>
        <w:t>план</w:t>
      </w:r>
      <w:r w:rsidR="004340A1">
        <w:rPr>
          <w:sz w:val="28"/>
          <w:szCs w:val="28"/>
        </w:rPr>
        <w:t>а</w:t>
      </w:r>
      <w:r w:rsidR="004340A1" w:rsidRPr="00176500">
        <w:rPr>
          <w:sz w:val="28"/>
          <w:szCs w:val="28"/>
        </w:rPr>
        <w:t xml:space="preserve"> мероприятий</w:t>
      </w:r>
      <w:r w:rsidR="004340A1">
        <w:rPr>
          <w:sz w:val="28"/>
          <w:szCs w:val="28"/>
        </w:rPr>
        <w:t xml:space="preserve"> в подведомственн</w:t>
      </w:r>
      <w:r w:rsidR="005B2A85">
        <w:rPr>
          <w:sz w:val="28"/>
          <w:szCs w:val="28"/>
        </w:rPr>
        <w:t>ом</w:t>
      </w:r>
      <w:r w:rsidR="004340A1">
        <w:rPr>
          <w:sz w:val="28"/>
          <w:szCs w:val="28"/>
        </w:rPr>
        <w:t xml:space="preserve"> учреждени</w:t>
      </w:r>
      <w:r w:rsidR="005B2A85">
        <w:rPr>
          <w:sz w:val="28"/>
          <w:szCs w:val="28"/>
        </w:rPr>
        <w:t>и</w:t>
      </w:r>
      <w:r w:rsidR="00434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B2A85">
        <w:rPr>
          <w:sz w:val="28"/>
          <w:szCs w:val="28"/>
        </w:rPr>
        <w:t xml:space="preserve">его </w:t>
      </w:r>
      <w:r>
        <w:rPr>
          <w:sz w:val="28"/>
          <w:szCs w:val="28"/>
        </w:rPr>
        <w:t>согласование</w:t>
      </w:r>
      <w:r w:rsidR="00F3557A" w:rsidRPr="00F3557A">
        <w:rPr>
          <w:sz w:val="28"/>
          <w:szCs w:val="28"/>
        </w:rPr>
        <w:t xml:space="preserve"> с Управлением Федеральной службы по техническому и экспортному контролю по Приволжскому федеральному </w:t>
      </w:r>
      <w:r w:rsidR="00F3557A" w:rsidRPr="009E12C6">
        <w:rPr>
          <w:sz w:val="28"/>
          <w:szCs w:val="28"/>
        </w:rPr>
        <w:t xml:space="preserve">округу не позднее </w:t>
      </w:r>
      <w:r w:rsidR="009E12C6">
        <w:rPr>
          <w:sz w:val="28"/>
          <w:szCs w:val="28"/>
        </w:rPr>
        <w:t>шести месяцев</w:t>
      </w:r>
      <w:r w:rsidR="00F3557A">
        <w:rPr>
          <w:sz w:val="28"/>
          <w:szCs w:val="28"/>
        </w:rPr>
        <w:t xml:space="preserve"> </w:t>
      </w:r>
      <w:r w:rsidR="00FC1AB3">
        <w:rPr>
          <w:sz w:val="28"/>
          <w:szCs w:val="28"/>
        </w:rPr>
        <w:t xml:space="preserve">со дня создания соответствующих </w:t>
      </w:r>
      <w:r w:rsidR="00FC1AB3" w:rsidRPr="005A59F3">
        <w:rPr>
          <w:sz w:val="28"/>
          <w:szCs w:val="28"/>
        </w:rPr>
        <w:t>подведомственны</w:t>
      </w:r>
      <w:r w:rsidR="00FC1AB3">
        <w:rPr>
          <w:sz w:val="28"/>
          <w:szCs w:val="28"/>
        </w:rPr>
        <w:t>х</w:t>
      </w:r>
      <w:r w:rsidR="00FC1AB3" w:rsidRPr="005A59F3">
        <w:rPr>
          <w:sz w:val="28"/>
          <w:szCs w:val="28"/>
        </w:rPr>
        <w:t xml:space="preserve"> учреждени</w:t>
      </w:r>
      <w:r w:rsidR="00FC1AB3">
        <w:rPr>
          <w:sz w:val="28"/>
          <w:szCs w:val="28"/>
        </w:rPr>
        <w:t>й</w:t>
      </w:r>
      <w:r w:rsidR="00FC1AB3" w:rsidRPr="005A59F3">
        <w:rPr>
          <w:sz w:val="28"/>
          <w:szCs w:val="28"/>
        </w:rPr>
        <w:t xml:space="preserve"> и организаци</w:t>
      </w:r>
      <w:r w:rsidR="00FC1AB3">
        <w:rPr>
          <w:sz w:val="28"/>
          <w:szCs w:val="28"/>
        </w:rPr>
        <w:t>й</w:t>
      </w:r>
      <w:r w:rsidR="00FC1AB3" w:rsidRPr="005A59F3">
        <w:rPr>
          <w:sz w:val="28"/>
          <w:szCs w:val="28"/>
        </w:rPr>
        <w:t>, являющи</w:t>
      </w:r>
      <w:r w:rsidR="004340A1">
        <w:rPr>
          <w:sz w:val="28"/>
          <w:szCs w:val="28"/>
        </w:rPr>
        <w:t>х</w:t>
      </w:r>
      <w:r w:rsidR="00FC1AB3" w:rsidRPr="005A59F3">
        <w:rPr>
          <w:sz w:val="28"/>
          <w:szCs w:val="28"/>
        </w:rPr>
        <w:t>ся субъектами критической информационной инфраструктуры</w:t>
      </w:r>
      <w:r w:rsidR="00F3557A">
        <w:rPr>
          <w:sz w:val="28"/>
          <w:szCs w:val="28"/>
        </w:rPr>
        <w:t>».</w:t>
      </w:r>
    </w:p>
    <w:p w14:paraId="79FED09A" w14:textId="089FD7C1" w:rsidR="00AD5B8B" w:rsidRDefault="00AD5B8B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0EBE">
        <w:rPr>
          <w:sz w:val="28"/>
          <w:szCs w:val="28"/>
        </w:rPr>
        <w:t>1.</w:t>
      </w:r>
      <w:r w:rsidR="004340A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E419A">
        <w:rPr>
          <w:sz w:val="28"/>
          <w:szCs w:val="28"/>
        </w:rPr>
        <w:t>Д</w:t>
      </w:r>
      <w:r>
        <w:rPr>
          <w:sz w:val="28"/>
          <w:szCs w:val="28"/>
        </w:rPr>
        <w:t>ополнить подпунктом 1.3.5 следующего содержания:</w:t>
      </w:r>
    </w:p>
    <w:p w14:paraId="789EAA79" w14:textId="71D13369" w:rsidR="00AD5B8B" w:rsidRDefault="00AD5B8B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«1.3.5. В целях сокращения времени доведения информации об установлении (продлени</w:t>
      </w:r>
      <w:r w:rsidR="00AE419A">
        <w:rPr>
          <w:sz w:val="28"/>
          <w:szCs w:val="28"/>
        </w:rPr>
        <w:t>и</w:t>
      </w:r>
      <w:r>
        <w:rPr>
          <w:sz w:val="28"/>
          <w:szCs w:val="28"/>
        </w:rPr>
        <w:t xml:space="preserve">) уровня опасности проведения целевых компьютерных атак на информационную инфраструктуру Российской Федерации и необходимости реализации мер по защите объектов информационной инфраструктуры от опасности проведения целевых компьютерных атак на информационную инфраструктуру Российской Федерации </w:t>
      </w:r>
      <w:r w:rsidR="0022027B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</w:t>
      </w:r>
      <w:r w:rsidR="00AE419A">
        <w:rPr>
          <w:sz w:val="28"/>
          <w:szCs w:val="28"/>
        </w:rPr>
        <w:t>И</w:t>
      </w:r>
      <w:r>
        <w:rPr>
          <w:sz w:val="28"/>
          <w:szCs w:val="28"/>
        </w:rPr>
        <w:t>нструкци</w:t>
      </w:r>
      <w:r w:rsidR="0022027B">
        <w:rPr>
          <w:sz w:val="28"/>
          <w:szCs w:val="28"/>
        </w:rPr>
        <w:t>ей</w:t>
      </w:r>
      <w:r>
        <w:rPr>
          <w:sz w:val="28"/>
          <w:szCs w:val="28"/>
        </w:rPr>
        <w:t xml:space="preserve"> по оповещению субъектов критической информационной инфраструктуры об установлении (продлении) уровня опасности проведения целевых компьютерных атак с использованием многоканальной системы автоматического оповещения «Рупор»</w:t>
      </w:r>
      <w:r w:rsidR="00AF2EB3">
        <w:rPr>
          <w:sz w:val="28"/>
          <w:szCs w:val="28"/>
        </w:rPr>
        <w:t xml:space="preserve"> </w:t>
      </w:r>
      <w:r w:rsidR="00B4479A">
        <w:rPr>
          <w:sz w:val="28"/>
          <w:szCs w:val="28"/>
        </w:rPr>
        <w:t>(далее – Инструкция)</w:t>
      </w:r>
      <w:r>
        <w:rPr>
          <w:sz w:val="28"/>
          <w:szCs w:val="28"/>
        </w:rPr>
        <w:t xml:space="preserve">, </w:t>
      </w:r>
      <w:r w:rsidRPr="002253BC">
        <w:rPr>
          <w:sz w:val="28"/>
          <w:szCs w:val="28"/>
        </w:rPr>
        <w:t>утвержденн</w:t>
      </w:r>
      <w:r w:rsidR="0022027B">
        <w:rPr>
          <w:sz w:val="28"/>
          <w:szCs w:val="28"/>
        </w:rPr>
        <w:t>ой</w:t>
      </w:r>
      <w:r w:rsidRPr="002253BC">
        <w:rPr>
          <w:sz w:val="28"/>
          <w:szCs w:val="28"/>
        </w:rPr>
        <w:t xml:space="preserve"> Федеральной</w:t>
      </w:r>
      <w:r w:rsidRPr="004A7DFF">
        <w:rPr>
          <w:sz w:val="28"/>
          <w:szCs w:val="28"/>
        </w:rPr>
        <w:t xml:space="preserve"> служб</w:t>
      </w:r>
      <w:r w:rsidR="00B4479A">
        <w:rPr>
          <w:sz w:val="28"/>
          <w:szCs w:val="28"/>
        </w:rPr>
        <w:t>ой</w:t>
      </w:r>
      <w:r w:rsidRPr="004A7DFF">
        <w:rPr>
          <w:sz w:val="28"/>
          <w:szCs w:val="28"/>
        </w:rPr>
        <w:t xml:space="preserve"> по техническому и экспортному контролю 04.07.2024,</w:t>
      </w:r>
      <w:r>
        <w:rPr>
          <w:sz w:val="28"/>
          <w:szCs w:val="28"/>
        </w:rPr>
        <w:t xml:space="preserve"> осуществлять реализацию мероприятий, предусмотренных </w:t>
      </w:r>
      <w:r w:rsidR="006915B5">
        <w:rPr>
          <w:sz w:val="28"/>
          <w:szCs w:val="28"/>
        </w:rPr>
        <w:t>Инструкцией</w:t>
      </w:r>
      <w:r w:rsidR="00D74262">
        <w:rPr>
          <w:sz w:val="28"/>
          <w:szCs w:val="28"/>
        </w:rPr>
        <w:t>»</w:t>
      </w:r>
      <w:r w:rsidR="00B4479A">
        <w:rPr>
          <w:sz w:val="28"/>
          <w:szCs w:val="28"/>
        </w:rPr>
        <w:t>.</w:t>
      </w:r>
    </w:p>
    <w:p w14:paraId="5A22017B" w14:textId="7CDC3680" w:rsidR="00C40EBE" w:rsidRDefault="00C40EBE" w:rsidP="00AF2EB3">
      <w:pPr>
        <w:pStyle w:val="Textbody"/>
        <w:tabs>
          <w:tab w:val="left" w:pos="993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821E5">
        <w:rPr>
          <w:spacing w:val="-4"/>
          <w:sz w:val="28"/>
          <w:szCs w:val="28"/>
        </w:rPr>
        <w:t>В подпункте 1.4 слова «в соответствии с утвержденным руководителем</w:t>
      </w:r>
      <w:r w:rsidRPr="00C40EBE">
        <w:rPr>
          <w:sz w:val="28"/>
          <w:szCs w:val="28"/>
        </w:rPr>
        <w:t xml:space="preserve"> органа исполнительной власти Кировской области планом мероприятий</w:t>
      </w:r>
      <w:r>
        <w:rPr>
          <w:sz w:val="28"/>
          <w:szCs w:val="28"/>
        </w:rPr>
        <w:t>» заменить словами «</w:t>
      </w:r>
      <w:r w:rsidRPr="00C40EBE">
        <w:rPr>
          <w:sz w:val="28"/>
          <w:szCs w:val="28"/>
        </w:rPr>
        <w:t>в соответствии с утв</w:t>
      </w:r>
      <w:bookmarkStart w:id="0" w:name="_GoBack"/>
      <w:bookmarkEnd w:id="0"/>
      <w:r w:rsidRPr="00C40EBE">
        <w:rPr>
          <w:sz w:val="28"/>
          <w:szCs w:val="28"/>
        </w:rPr>
        <w:t>ержденным руководителем органа исполнительной власти Кировской области планом мероприятий</w:t>
      </w:r>
      <w:r>
        <w:rPr>
          <w:sz w:val="28"/>
          <w:szCs w:val="28"/>
        </w:rPr>
        <w:t xml:space="preserve"> в органе исполнительной власти и утвержденным руководителем</w:t>
      </w:r>
      <w:r w:rsidRPr="00176500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ого</w:t>
      </w:r>
      <w:r w:rsidRPr="0017650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(подведомственной организации) </w:t>
      </w:r>
      <w:r w:rsidRPr="00176500">
        <w:rPr>
          <w:sz w:val="28"/>
          <w:szCs w:val="28"/>
        </w:rPr>
        <w:t>план</w:t>
      </w:r>
      <w:r w:rsidR="00CF1DB4">
        <w:rPr>
          <w:sz w:val="28"/>
          <w:szCs w:val="28"/>
        </w:rPr>
        <w:t>ом</w:t>
      </w:r>
      <w:r w:rsidRPr="0017650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в подведомственном учреждении».</w:t>
      </w:r>
    </w:p>
    <w:p w14:paraId="220DB032" w14:textId="57EE89A6" w:rsidR="0036669D" w:rsidRPr="008821E5" w:rsidRDefault="0036669D" w:rsidP="00AF2EB3">
      <w:pPr>
        <w:pStyle w:val="Textbody"/>
        <w:tabs>
          <w:tab w:val="left" w:pos="993"/>
        </w:tabs>
        <w:spacing w:after="720" w:line="3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2. </w:t>
      </w:r>
      <w:r w:rsidRPr="008821E5">
        <w:rPr>
          <w:spacing w:val="-4"/>
          <w:sz w:val="28"/>
          <w:szCs w:val="28"/>
        </w:rPr>
        <w:t xml:space="preserve">Настоящий Указ вступает в силу </w:t>
      </w:r>
      <w:r w:rsidR="004A36AC" w:rsidRPr="008821E5">
        <w:rPr>
          <w:spacing w:val="-4"/>
          <w:sz w:val="28"/>
          <w:szCs w:val="28"/>
        </w:rPr>
        <w:t>со дня его</w:t>
      </w:r>
      <w:r w:rsidRPr="008821E5">
        <w:rPr>
          <w:spacing w:val="-4"/>
          <w:sz w:val="28"/>
          <w:szCs w:val="28"/>
        </w:rPr>
        <w:t xml:space="preserve"> официального опубликования.</w:t>
      </w:r>
    </w:p>
    <w:p w14:paraId="5DAF624B" w14:textId="77777777" w:rsidR="004340A1" w:rsidRPr="004340A1" w:rsidRDefault="004340A1" w:rsidP="004340A1">
      <w:pPr>
        <w:pStyle w:val="ConsPlusCell"/>
        <w:jc w:val="both"/>
        <w:rPr>
          <w:bCs/>
        </w:rPr>
      </w:pPr>
      <w:bookmarkStart w:id="1" w:name="_Hlk188619589"/>
      <w:r w:rsidRPr="004340A1">
        <w:rPr>
          <w:bCs/>
        </w:rPr>
        <w:t>Губернатор</w:t>
      </w:r>
    </w:p>
    <w:p w14:paraId="2C5AC265" w14:textId="4852E5AC" w:rsidR="004340A1" w:rsidRPr="004340A1" w:rsidRDefault="004340A1" w:rsidP="004340A1">
      <w:pPr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0A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3D28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340A1">
        <w:rPr>
          <w:rFonts w:ascii="Times New Roman" w:hAnsi="Times New Roman" w:cs="Times New Roman"/>
          <w:bCs/>
          <w:sz w:val="28"/>
          <w:szCs w:val="28"/>
        </w:rPr>
        <w:t>А.В. Соколов</w:t>
      </w:r>
      <w:bookmarkEnd w:id="1"/>
    </w:p>
    <w:sectPr w:rsidR="004340A1" w:rsidRPr="004340A1" w:rsidSect="00AF2EB3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794" w:right="624" w:bottom="851" w:left="1644" w:header="56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C43C8" w14:textId="77777777" w:rsidR="005B75D0" w:rsidRDefault="005B75D0">
      <w:r>
        <w:separator/>
      </w:r>
    </w:p>
  </w:endnote>
  <w:endnote w:type="continuationSeparator" w:id="0">
    <w:p w14:paraId="071236F1" w14:textId="77777777" w:rsidR="005B75D0" w:rsidRDefault="005B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ECB6" w14:textId="77777777" w:rsidR="00FD5A3F" w:rsidRDefault="00FD5A3F">
    <w:pPr>
      <w:pStyle w:val="a7"/>
      <w:tabs>
        <w:tab w:val="left" w:pos="7797"/>
      </w:tabs>
      <w:jc w:val="left"/>
      <w:rPr>
        <w:sz w:val="24"/>
        <w:szCs w:val="24"/>
      </w:rPr>
    </w:pPr>
  </w:p>
  <w:p w14:paraId="14AEDD92" w14:textId="77777777" w:rsidR="00FD5A3F" w:rsidRDefault="00FD5A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27109" w14:textId="77777777" w:rsidR="005B75D0" w:rsidRDefault="005B75D0">
      <w:r>
        <w:separator/>
      </w:r>
    </w:p>
  </w:footnote>
  <w:footnote w:type="continuationSeparator" w:id="0">
    <w:p w14:paraId="5B0427CC" w14:textId="77777777" w:rsidR="005B75D0" w:rsidRDefault="005B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20F83" w14:textId="77777777" w:rsidR="00FD5A3F" w:rsidRDefault="00B31732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821E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74F3" w14:textId="77777777" w:rsidR="00FD5A3F" w:rsidRDefault="00B31732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D288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0D549C6" w14:textId="77777777" w:rsidR="00FD5A3F" w:rsidRDefault="00FD5A3F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E0B0" w14:textId="77777777" w:rsidR="00FD5A3F" w:rsidRDefault="00FD5A3F">
    <w:pPr>
      <w:pStyle w:val="a5"/>
      <w:ind w:left="5812"/>
      <w:rPr>
        <w:sz w:val="12"/>
        <w:szCs w:val="28"/>
      </w:rPr>
    </w:pPr>
  </w:p>
  <w:p w14:paraId="3E6FCC4A" w14:textId="77777777" w:rsidR="008821E5" w:rsidRDefault="008821E5">
    <w:pPr>
      <w:pStyle w:val="a5"/>
      <w:ind w:left="5812"/>
      <w:rPr>
        <w:sz w:val="12"/>
        <w:szCs w:val="28"/>
      </w:rPr>
    </w:pPr>
  </w:p>
  <w:p w14:paraId="0BF1D628" w14:textId="77777777" w:rsidR="008821E5" w:rsidRDefault="008821E5">
    <w:pPr>
      <w:pStyle w:val="a5"/>
      <w:ind w:left="5812"/>
      <w:rPr>
        <w:sz w:val="12"/>
        <w:szCs w:val="28"/>
      </w:rPr>
    </w:pPr>
  </w:p>
  <w:p w14:paraId="1EDDB341" w14:textId="77777777" w:rsidR="00FD5A3F" w:rsidRDefault="00B31732">
    <w:pPr>
      <w:pStyle w:val="a5"/>
      <w:ind w:left="5812"/>
      <w:rPr>
        <w:sz w:val="12"/>
        <w:szCs w:val="28"/>
      </w:rPr>
    </w:pPr>
    <w:r>
      <w:rPr>
        <w:noProof/>
        <w:sz w:val="10"/>
        <w:lang w:eastAsia="ru-RU"/>
      </w:rPr>
      <w:drawing>
        <wp:anchor distT="0" distB="0" distL="114300" distR="114300" simplePos="0" relativeHeight="251657728" behindDoc="0" locked="0" layoutInCell="1" hidden="0" allowOverlap="1" wp14:anchorId="7DD9788B" wp14:editId="04D63F15">
          <wp:simplePos x="0" y="0"/>
          <wp:positionH relativeFrom="margin">
            <wp:posOffset>2679700</wp:posOffset>
          </wp:positionH>
          <wp:positionV relativeFrom="paragraph">
            <wp:posOffset>67310</wp:posOffset>
          </wp:positionV>
          <wp:extent cx="508635" cy="628015"/>
          <wp:effectExtent l="0" t="0" r="0" b="0"/>
          <wp:wrapNone/>
          <wp:docPr id="1452835232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328CFF" w14:textId="77777777" w:rsidR="00FD5A3F" w:rsidRDefault="00FD5A3F">
    <w:pPr>
      <w:pStyle w:val="a5"/>
      <w:ind w:left="5812"/>
      <w:rPr>
        <w:sz w:val="12"/>
        <w:szCs w:val="28"/>
      </w:rPr>
    </w:pPr>
  </w:p>
  <w:p w14:paraId="4057D7F2" w14:textId="77777777" w:rsidR="00FD5A3F" w:rsidRDefault="00FD5A3F">
    <w:pPr>
      <w:pStyle w:val="a5"/>
      <w:ind w:left="5812"/>
      <w:rPr>
        <w:sz w:val="12"/>
        <w:szCs w:val="28"/>
      </w:rPr>
    </w:pPr>
  </w:p>
  <w:p w14:paraId="0504396E" w14:textId="77777777" w:rsidR="00FD5A3F" w:rsidRDefault="00FD5A3F">
    <w:pPr>
      <w:pStyle w:val="a5"/>
      <w:ind w:left="5812"/>
      <w:rPr>
        <w:sz w:val="12"/>
        <w:szCs w:val="28"/>
      </w:rPr>
    </w:pPr>
  </w:p>
  <w:p w14:paraId="0E1BF4A0" w14:textId="77777777" w:rsidR="00FD5A3F" w:rsidRDefault="00FD5A3F">
    <w:pPr>
      <w:pStyle w:val="a5"/>
      <w:ind w:left="5812"/>
      <w:rPr>
        <w:sz w:val="12"/>
        <w:szCs w:val="28"/>
      </w:rPr>
    </w:pPr>
  </w:p>
  <w:p w14:paraId="6184526C" w14:textId="77777777" w:rsidR="00FD5A3F" w:rsidRDefault="00FD5A3F">
    <w:pPr>
      <w:pStyle w:val="a5"/>
      <w:ind w:left="5812"/>
      <w:rPr>
        <w:sz w:val="12"/>
        <w:szCs w:val="28"/>
      </w:rPr>
    </w:pPr>
  </w:p>
  <w:p w14:paraId="2C5AF132" w14:textId="77777777" w:rsidR="00FD5A3F" w:rsidRDefault="00FD5A3F">
    <w:pPr>
      <w:pStyle w:val="a5"/>
      <w:ind w:left="5812"/>
      <w:rPr>
        <w:sz w:val="12"/>
        <w:szCs w:val="28"/>
      </w:rPr>
    </w:pPr>
  </w:p>
  <w:p w14:paraId="37E3DD96" w14:textId="77777777" w:rsidR="00FD5A3F" w:rsidRDefault="00FD5A3F">
    <w:pPr>
      <w:pStyle w:val="a5"/>
      <w:ind w:left="5812"/>
      <w:rPr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A7C"/>
    <w:multiLevelType w:val="multilevel"/>
    <w:tmpl w:val="9794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3F"/>
    <w:rsid w:val="00012281"/>
    <w:rsid w:val="000161ED"/>
    <w:rsid w:val="00071591"/>
    <w:rsid w:val="00113972"/>
    <w:rsid w:val="00176500"/>
    <w:rsid w:val="001E6B1A"/>
    <w:rsid w:val="0022027B"/>
    <w:rsid w:val="002253BC"/>
    <w:rsid w:val="002402AE"/>
    <w:rsid w:val="00253241"/>
    <w:rsid w:val="002A3DE2"/>
    <w:rsid w:val="003160A9"/>
    <w:rsid w:val="0036669D"/>
    <w:rsid w:val="0038502E"/>
    <w:rsid w:val="00392FB5"/>
    <w:rsid w:val="003D2887"/>
    <w:rsid w:val="00412AAB"/>
    <w:rsid w:val="004340A1"/>
    <w:rsid w:val="004551C2"/>
    <w:rsid w:val="004A36AC"/>
    <w:rsid w:val="004A7DFF"/>
    <w:rsid w:val="004E0653"/>
    <w:rsid w:val="004E647E"/>
    <w:rsid w:val="00544D59"/>
    <w:rsid w:val="005A59F3"/>
    <w:rsid w:val="005B2A85"/>
    <w:rsid w:val="005B75D0"/>
    <w:rsid w:val="00641E53"/>
    <w:rsid w:val="00662533"/>
    <w:rsid w:val="006915B5"/>
    <w:rsid w:val="00773191"/>
    <w:rsid w:val="007F1D68"/>
    <w:rsid w:val="008253E2"/>
    <w:rsid w:val="0083388A"/>
    <w:rsid w:val="008821E5"/>
    <w:rsid w:val="0092711B"/>
    <w:rsid w:val="009358DD"/>
    <w:rsid w:val="00984D3E"/>
    <w:rsid w:val="009C4DF2"/>
    <w:rsid w:val="009E12C6"/>
    <w:rsid w:val="009F28EA"/>
    <w:rsid w:val="00A05DD4"/>
    <w:rsid w:val="00A746C6"/>
    <w:rsid w:val="00A844FD"/>
    <w:rsid w:val="00AD5B8B"/>
    <w:rsid w:val="00AE419A"/>
    <w:rsid w:val="00AF2EB3"/>
    <w:rsid w:val="00B31732"/>
    <w:rsid w:val="00B40496"/>
    <w:rsid w:val="00B41607"/>
    <w:rsid w:val="00B432C3"/>
    <w:rsid w:val="00B4479A"/>
    <w:rsid w:val="00B67994"/>
    <w:rsid w:val="00B71A0B"/>
    <w:rsid w:val="00BA1DC2"/>
    <w:rsid w:val="00BE33B4"/>
    <w:rsid w:val="00C40EBE"/>
    <w:rsid w:val="00C740C9"/>
    <w:rsid w:val="00CB570C"/>
    <w:rsid w:val="00CD226B"/>
    <w:rsid w:val="00CF1DB4"/>
    <w:rsid w:val="00D74262"/>
    <w:rsid w:val="00DA27A1"/>
    <w:rsid w:val="00E5660E"/>
    <w:rsid w:val="00F02B38"/>
    <w:rsid w:val="00F3557A"/>
    <w:rsid w:val="00F50BDF"/>
    <w:rsid w:val="00FA3F9F"/>
    <w:rsid w:val="00FC1AB3"/>
    <w:rsid w:val="00FD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E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 Indent" w:uiPriority="0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a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a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</w:style>
  <w:style w:type="character" w:styleId="af2">
    <w:name w:val="Subtle Emphasis"/>
    <w:basedOn w:val="a0"/>
    <w:uiPriority w:val="19"/>
    <w:qFormat/>
    <w:rPr>
      <w:i/>
      <w:iCs/>
      <w:color w:val="3F3F3F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11"/>
    <w:pPr>
      <w:widowControl/>
      <w:autoSpaceDN/>
      <w:spacing w:after="120"/>
      <w:ind w:left="283"/>
      <w:textAlignment w:val="auto"/>
    </w:pPr>
    <w:rPr>
      <w:rFonts w:ascii="Times New Roman" w:hAnsi="Times New Roman"/>
      <w:kern w:val="2"/>
      <w:szCs w:val="21"/>
    </w:rPr>
  </w:style>
  <w:style w:type="character" w:customStyle="1" w:styleId="11">
    <w:name w:val="Основной текст с отступом Знак1"/>
    <w:basedOn w:val="a0"/>
    <w:link w:val="af4"/>
    <w:rPr>
      <w:rFonts w:ascii="Times New Roman" w:hAnsi="Times New Roman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Body Text Indent" w:uiPriority="0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Standard"/>
    <w:next w:val="a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Standard"/>
    <w:next w:val="a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sz w:val="28"/>
      <w:szCs w:val="20"/>
    </w:rPr>
  </w:style>
  <w:style w:type="paragraph" w:styleId="a6">
    <w:name w:val="Subtitle"/>
    <w:basedOn w:val="Standard"/>
    <w:next w:val="Textbody"/>
    <w:pPr>
      <w:spacing w:line="360" w:lineRule="auto"/>
      <w:jc w:val="center"/>
    </w:pPr>
    <w:rPr>
      <w:szCs w:val="20"/>
    </w:rPr>
  </w:style>
  <w:style w:type="paragraph" w:customStyle="1" w:styleId="a7">
    <w:name w:val="Визы"/>
    <w:basedOn w:val="Standard"/>
    <w:pPr>
      <w:jc w:val="both"/>
    </w:pPr>
    <w:rPr>
      <w:sz w:val="28"/>
      <w:szCs w:val="20"/>
    </w:rPr>
  </w:style>
  <w:style w:type="paragraph" w:customStyle="1" w:styleId="a8">
    <w:name w:val="Абзац с отсуп"/>
    <w:basedOn w:val="Standard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9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Iioaioo">
    <w:name w:val="Ii oaio?o"/>
    <w:basedOn w:val="Standar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Standard"/>
    <w:pPr>
      <w:keepNext/>
      <w:keepLines/>
      <w:spacing w:before="960" w:after="120"/>
      <w:jc w:val="center"/>
    </w:pPr>
    <w:rPr>
      <w:b/>
      <w:sz w:val="32"/>
      <w:szCs w:val="20"/>
    </w:rPr>
  </w:style>
  <w:style w:type="paragraph" w:customStyle="1" w:styleId="ab">
    <w:name w:val="Знак"/>
    <w:basedOn w:val="Standard"/>
    <w:pPr>
      <w:widowControl w:val="0"/>
      <w:tabs>
        <w:tab w:val="left" w:pos="2630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20">
    <w:name w:val="Body Text Indent 2"/>
    <w:basedOn w:val="Standard"/>
    <w:pPr>
      <w:spacing w:after="120" w:line="480" w:lineRule="auto"/>
      <w:ind w:left="283"/>
    </w:pPr>
  </w:style>
  <w:style w:type="paragraph" w:styleId="ac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Заголовок 1 Знак"/>
    <w:rPr>
      <w:b/>
      <w:sz w:val="24"/>
      <w:lang w:val="ru-RU" w:bidi="ar-SA"/>
    </w:rPr>
  </w:style>
  <w:style w:type="character" w:customStyle="1" w:styleId="21">
    <w:name w:val="Заголовок 2 Знак"/>
    <w:rPr>
      <w:b/>
      <w:sz w:val="28"/>
      <w:lang w:val="ru-RU" w:bidi="ar-SA"/>
    </w:rPr>
  </w:style>
  <w:style w:type="character" w:customStyle="1" w:styleId="ad">
    <w:name w:val="Верхний колонтитул Знак"/>
    <w:rPr>
      <w:sz w:val="24"/>
      <w:szCs w:val="24"/>
      <w:lang w:val="ru-RU" w:bidi="ar-SA"/>
    </w:rPr>
  </w:style>
  <w:style w:type="character" w:styleId="ae">
    <w:name w:val="page number"/>
    <w:basedOn w:val="a0"/>
  </w:style>
  <w:style w:type="character" w:customStyle="1" w:styleId="af">
    <w:name w:val="Основной текст с отступом Знак"/>
    <w:rPr>
      <w:sz w:val="28"/>
      <w:lang w:val="ru-RU" w:bidi="ar-SA"/>
    </w:rPr>
  </w:style>
  <w:style w:type="character" w:customStyle="1" w:styleId="af0">
    <w:name w:val="Подзаголовок Знак"/>
    <w:rPr>
      <w:sz w:val="24"/>
      <w:lang w:val="ru-RU" w:bidi="ar-SA"/>
    </w:rPr>
  </w:style>
  <w:style w:type="character" w:customStyle="1" w:styleId="40">
    <w:name w:val="Заголовок 4 Знак"/>
    <w:rPr>
      <w:rFonts w:ascii="Cambria" w:eastAsia="Cambria" w:hAnsi="Cambria" w:cs="Cambria"/>
      <w:b/>
      <w:bCs/>
      <w:i/>
      <w:iCs/>
      <w:color w:val="4F81BD"/>
      <w:sz w:val="24"/>
      <w:szCs w:val="24"/>
      <w:lang w:val="ru-RU" w:bidi="ar-SA"/>
    </w:rPr>
  </w:style>
  <w:style w:type="character" w:customStyle="1" w:styleId="af1">
    <w:name w:val="Нижний колонтитул Знак"/>
    <w:rPr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</w:style>
  <w:style w:type="character" w:styleId="af2">
    <w:name w:val="Subtle Emphasis"/>
    <w:basedOn w:val="a0"/>
    <w:uiPriority w:val="19"/>
    <w:qFormat/>
    <w:rPr>
      <w:i/>
      <w:iCs/>
      <w:color w:val="3F3F3F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11"/>
    <w:pPr>
      <w:widowControl/>
      <w:autoSpaceDN/>
      <w:spacing w:after="120"/>
      <w:ind w:left="283"/>
      <w:textAlignment w:val="auto"/>
    </w:pPr>
    <w:rPr>
      <w:rFonts w:ascii="Times New Roman" w:hAnsi="Times New Roman"/>
      <w:kern w:val="2"/>
      <w:szCs w:val="21"/>
    </w:rPr>
  </w:style>
  <w:style w:type="character" w:customStyle="1" w:styleId="11">
    <w:name w:val="Основной текст с отступом Знак1"/>
    <w:basedOn w:val="a0"/>
    <w:link w:val="af4"/>
    <w:rPr>
      <w:rFonts w:ascii="Times New Roman" w:hAnsi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vt:lpstr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25.06.2015 N 45/339(ред. от 09.06.2017)"Об утверждении Положения о министерстве информационных технологий и связи Кировской области"</dc:title>
  <dc:subject/>
  <dc:creator>user</dc:creator>
  <cp:keywords/>
  <dc:description/>
  <cp:lastModifiedBy>Любовь В. Кузнецова</cp:lastModifiedBy>
  <cp:revision>8</cp:revision>
  <cp:lastPrinted>2025-04-21T12:28:00Z</cp:lastPrinted>
  <dcterms:created xsi:type="dcterms:W3CDTF">2025-04-21T11:57:00Z</dcterms:created>
  <dcterms:modified xsi:type="dcterms:W3CDTF">2025-05-06T11:10:00Z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